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2FD" w:rsidRPr="00FF72FD" w:rsidRDefault="00FF72FD" w:rsidP="00FF72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390EFC2" wp14:editId="1A4AEBC0">
            <wp:extent cx="723900" cy="952500"/>
            <wp:effectExtent l="0" t="0" r="0" b="0"/>
            <wp:docPr id="1" name="Рисунок 1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A_SAK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2FD" w:rsidRPr="00FF72FD" w:rsidRDefault="00FF72FD" w:rsidP="00FF72FD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FF72FD" w:rsidRPr="00FF72FD" w:rsidRDefault="00FF72FD" w:rsidP="00FF72FD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:rsidR="00FF72FD" w:rsidRPr="00FF72FD" w:rsidRDefault="00FF72FD" w:rsidP="00FF72FD">
      <w:pPr>
        <w:keepNext/>
        <w:tabs>
          <w:tab w:val="left" w:pos="708"/>
          <w:tab w:val="left" w:pos="59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FF72FD" w:rsidRPr="00FF72FD" w:rsidRDefault="00FF72FD" w:rsidP="00FF72FD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proofErr w:type="gramStart"/>
      <w:r w:rsidRPr="00FF7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 РАЙОН</w:t>
      </w:r>
      <w:proofErr w:type="gramEnd"/>
      <w:r w:rsidRPr="00FF7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FF72FD" w:rsidRPr="00FF72FD" w:rsidRDefault="00FF72FD" w:rsidP="00FF72FD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72FD" w:rsidRPr="00FF72FD" w:rsidRDefault="00FF72FD" w:rsidP="00FF72FD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72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F72FD" w:rsidRPr="00FF72FD" w:rsidRDefault="00FF72FD" w:rsidP="00FF72FD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F72F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742EB68" wp14:editId="6D4DD9A2">
            <wp:extent cx="6410325" cy="11693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8610" cy="13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2FD" w:rsidRPr="00FF72FD" w:rsidRDefault="00FF72FD" w:rsidP="00FF7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72FD" w:rsidRPr="00FF72FD" w:rsidRDefault="00B44CAC" w:rsidP="00FF72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bookmarkStart w:id="0" w:name="_GoBack"/>
      <w:bookmarkEnd w:id="0"/>
      <w:r w:rsidR="00503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04.02.2019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332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87</w:t>
      </w:r>
    </w:p>
    <w:p w:rsidR="00FF72FD" w:rsidRPr="00FF72FD" w:rsidRDefault="00FF72FD" w:rsidP="00FF7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72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Александровск-Сахалинский </w:t>
      </w:r>
    </w:p>
    <w:p w:rsidR="00FF72FD" w:rsidRPr="00FF72FD" w:rsidRDefault="00FF72FD" w:rsidP="00FF72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Ind w:w="-108" w:type="dxa"/>
        <w:tblLook w:val="01E0" w:firstRow="1" w:lastRow="1" w:firstColumn="1" w:lastColumn="1" w:noHBand="0" w:noVBand="0"/>
      </w:tblPr>
      <w:tblGrid>
        <w:gridCol w:w="5920"/>
      </w:tblGrid>
      <w:tr w:rsidR="00FF72FD" w:rsidRPr="00503328" w:rsidTr="00890EA1"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</w:tcPr>
          <w:p w:rsidR="00FF72FD" w:rsidRPr="00503328" w:rsidRDefault="00FF72FD" w:rsidP="00FF72FD">
            <w:pPr>
              <w:jc w:val="both"/>
              <w:rPr>
                <w:iCs/>
                <w:sz w:val="26"/>
                <w:szCs w:val="26"/>
              </w:rPr>
            </w:pPr>
            <w:r w:rsidRPr="00503328">
              <w:rPr>
                <w:sz w:val="26"/>
                <w:szCs w:val="26"/>
              </w:rPr>
              <w:t xml:space="preserve">Об утверждении административного регламента предоставления муниципальной услуги </w:t>
            </w:r>
            <w:r w:rsidRPr="00503328">
              <w:rPr>
                <w:iCs/>
                <w:sz w:val="26"/>
                <w:szCs w:val="26"/>
              </w:rPr>
              <w:t>«Признание граждан малоимущими в целях предоставления им по договорам социального найма жилых помещений муниципального жилищного фонда в городском округе «Александровск – Сахалинский район»</w:t>
            </w:r>
          </w:p>
        </w:tc>
      </w:tr>
    </w:tbl>
    <w:p w:rsidR="00FF72FD" w:rsidRPr="00503328" w:rsidRDefault="00FF72FD" w:rsidP="00FF72F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FF72FD" w:rsidRPr="00503328" w:rsidRDefault="00FF72FD" w:rsidP="00FF72F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</w:p>
    <w:p w:rsidR="00FF72FD" w:rsidRPr="00503328" w:rsidRDefault="00FF72FD" w:rsidP="00FF72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27.07.2010  №210-ФЗ «Об организации предоставления государственных и муниципальных услуг», статьей 16 Федерального закона Российской Федерации от 06.10.2003 №131-ФЗ «Об общих принципах организации местного самоуправления в Российской Федерации», Законом Сахалинской области от 01.06.2018 №36-ЗО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муниципального жилищного фонда», </w:t>
      </w:r>
      <w:hyperlink r:id="rId7" w:history="1">
        <w:r w:rsidRPr="0050332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распоряжением</w:t>
        </w:r>
      </w:hyperlink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Сахалинской области от 15.09.2015 N 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области», администрация городского округа «Александровск – Сахалинский район» </w:t>
      </w:r>
      <w:r w:rsidRPr="005033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</w:t>
      </w: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F72FD" w:rsidRPr="00503328" w:rsidRDefault="00FF72FD" w:rsidP="00FF72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72FD" w:rsidRPr="00503328" w:rsidRDefault="00FF72FD" w:rsidP="00FF72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административный </w:t>
      </w:r>
      <w:hyperlink r:id="rId8" w:history="1">
        <w:r w:rsidRPr="0050332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регламент</w:t>
        </w:r>
      </w:hyperlink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муниципальной услуги </w:t>
      </w:r>
      <w:r w:rsidRPr="0050332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«Признание граждан малоимущими в целях предоставления им по договорам социального найма жилых помещений муниципального жилищного фонда в городском округе «Александровск – Сахалинский район» (прилагается).</w:t>
      </w:r>
    </w:p>
    <w:p w:rsidR="00FF72FD" w:rsidRPr="00503328" w:rsidRDefault="00FF72FD" w:rsidP="00FF72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 администрации городского округа «Александровск – Сахалинский район» от 19.02.2016г. № 128 «Об утверждении административного регламента комитета по управлению муниципальной собственностью городского округа «Александровск-Сахалинский район» по предоставлению муниципальной услуги </w:t>
      </w:r>
      <w:r w:rsidRPr="0050332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«Признание граждан малоимущими в целях предоставления им по договорам </w:t>
      </w:r>
      <w:r w:rsidRPr="0050332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 xml:space="preserve">социального найма жилых помещений муниципального жилищного фонда в городском округе «Александровск – Сахалинский район» </w:t>
      </w: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>считать утратившим силу.</w:t>
      </w:r>
    </w:p>
    <w:p w:rsidR="00FF72FD" w:rsidRPr="00503328" w:rsidRDefault="00FF72FD" w:rsidP="00FF72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с приложениями опубликовать в газете «Красное знамя» и разместить на официальном сайте городского округа «Александровск-Сахалинский район».</w:t>
      </w:r>
    </w:p>
    <w:p w:rsidR="00FF72FD" w:rsidRPr="00503328" w:rsidRDefault="00FF72FD" w:rsidP="00FF72F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выполнением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:rsidR="00FF72FD" w:rsidRPr="00503328" w:rsidRDefault="00FF72FD" w:rsidP="00FF72FD">
      <w:pPr>
        <w:autoSpaceDE w:val="0"/>
        <w:autoSpaceDN w:val="0"/>
        <w:adjustRightInd w:val="0"/>
        <w:spacing w:after="0" w:line="240" w:lineRule="auto"/>
        <w:ind w:left="43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72FD" w:rsidRPr="00503328" w:rsidRDefault="00FF72FD" w:rsidP="00FF72FD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72FD" w:rsidRPr="00503328" w:rsidRDefault="00FF72FD" w:rsidP="00FF72F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72FD" w:rsidRPr="00503328" w:rsidRDefault="00FF72FD" w:rsidP="00FF72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Мэр городского округа </w:t>
      </w:r>
    </w:p>
    <w:p w:rsidR="00FF72FD" w:rsidRPr="00503328" w:rsidRDefault="00FF72FD" w:rsidP="00FF72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«Александровск – Сахалинский </w:t>
      </w:r>
      <w:proofErr w:type="gramStart"/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район»</w:t>
      </w: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proofErr w:type="gramEnd"/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503328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В.А. Иль</w:t>
      </w:r>
    </w:p>
    <w:p w:rsidR="00FF72FD" w:rsidRPr="00503328" w:rsidRDefault="00FF72FD" w:rsidP="00FF72F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F4268" w:rsidRDefault="00FF4268"/>
    <w:sectPr w:rsidR="00FF4268" w:rsidSect="00FF72F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34225"/>
    <w:multiLevelType w:val="hybridMultilevel"/>
    <w:tmpl w:val="C64AA582"/>
    <w:lvl w:ilvl="0" w:tplc="964EADEC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F86"/>
    <w:rsid w:val="00503328"/>
    <w:rsid w:val="00A1694F"/>
    <w:rsid w:val="00A22F86"/>
    <w:rsid w:val="00B44CAC"/>
    <w:rsid w:val="00FF4268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9E8369-55FE-4007-A467-EFC48329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FF72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F7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4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44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210;n=21037;fld=134;dst=100011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8DB26B27252AED523251754E8180557F57832EEA1A4DAC9F1DE376F2EFA74E8972EF195D848FF271FD88gBO0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Ксения В.</dc:creator>
  <cp:keywords/>
  <dc:description/>
  <cp:lastModifiedBy>Кузнецова Евгения В.</cp:lastModifiedBy>
  <cp:revision>4</cp:revision>
  <cp:lastPrinted>2019-02-06T01:36:00Z</cp:lastPrinted>
  <dcterms:created xsi:type="dcterms:W3CDTF">2019-02-04T00:28:00Z</dcterms:created>
  <dcterms:modified xsi:type="dcterms:W3CDTF">2019-02-06T01:36:00Z</dcterms:modified>
</cp:coreProperties>
</file>